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40" w:rsidRDefault="00783840" w:rsidP="00783840">
      <w:pPr>
        <w:spacing w:after="0" w:line="234" w:lineRule="atLeast"/>
        <w:ind w:right="70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ВЕДОМОСТЬ ОСВЕЩЕНИЯ</w:t>
      </w:r>
    </w:p>
    <w:p w:rsidR="00783840" w:rsidRDefault="00783840" w:rsidP="00783840">
      <w:pPr>
        <w:spacing w:after="0" w:line="234" w:lineRule="atLeast"/>
        <w:ind w:right="70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93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896"/>
        <w:gridCol w:w="1985"/>
        <w:gridCol w:w="2269"/>
        <w:gridCol w:w="709"/>
      </w:tblGrid>
      <w:tr w:rsidR="00783840" w:rsidRPr="00EF7A56" w:rsidTr="008671B1">
        <w:trPr>
          <w:trHeight w:val="853"/>
        </w:trPr>
        <w:tc>
          <w:tcPr>
            <w:tcW w:w="468" w:type="dxa"/>
            <w:tcBorders>
              <w:bottom w:val="single" w:sz="4" w:space="0" w:color="auto"/>
            </w:tcBorders>
          </w:tcPr>
          <w:p w:rsidR="00783840" w:rsidRPr="00EF7A56" w:rsidRDefault="00783840" w:rsidP="00ED49E1">
            <w:pPr>
              <w:pStyle w:val="TableParagraph"/>
              <w:spacing w:line="275" w:lineRule="exact"/>
              <w:ind w:left="112" w:right="707"/>
              <w:rPr>
                <w:sz w:val="24"/>
                <w:szCs w:val="24"/>
              </w:rPr>
            </w:pPr>
            <w:r w:rsidRPr="00EF7A56">
              <w:rPr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783840" w:rsidRPr="00EF7A56" w:rsidRDefault="008671B1" w:rsidP="00ED49E1">
            <w:pPr>
              <w:pStyle w:val="TableParagraph"/>
              <w:ind w:left="108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 xml:space="preserve">Пасынок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3840" w:rsidRPr="00EF7A56" w:rsidRDefault="008671B1" w:rsidP="008671B1">
            <w:pPr>
              <w:pStyle w:val="TableParagraph"/>
              <w:ind w:left="108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>ФССЦ-05.1.02.06-0001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83840" w:rsidRPr="00EF7A56" w:rsidRDefault="002E79A4" w:rsidP="00ED49E1">
            <w:pPr>
              <w:pStyle w:val="TableParagraph"/>
              <w:ind w:left="105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 xml:space="preserve">105 </w:t>
            </w:r>
            <w:r w:rsidR="00783840" w:rsidRPr="00EF7A56">
              <w:rPr>
                <w:sz w:val="24"/>
                <w:szCs w:val="24"/>
                <w:lang w:val="ru-RU"/>
              </w:rPr>
              <w:t>кг/м3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3840" w:rsidRPr="00EF7A56" w:rsidRDefault="00783840" w:rsidP="00ED49E1">
            <w:pPr>
              <w:pStyle w:val="TableParagraph"/>
              <w:ind w:left="104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>2</w:t>
            </w:r>
          </w:p>
        </w:tc>
      </w:tr>
      <w:tr w:rsidR="008671B1" w:rsidRPr="00EF7A56" w:rsidTr="008671B1">
        <w:trPr>
          <w:trHeight w:val="592"/>
        </w:trPr>
        <w:tc>
          <w:tcPr>
            <w:tcW w:w="468" w:type="dxa"/>
            <w:tcBorders>
              <w:top w:val="single" w:sz="4" w:space="0" w:color="auto"/>
            </w:tcBorders>
          </w:tcPr>
          <w:p w:rsidR="008671B1" w:rsidRPr="00EF7A56" w:rsidRDefault="008671B1" w:rsidP="00ED49E1">
            <w:pPr>
              <w:pStyle w:val="TableParagraph"/>
              <w:spacing w:line="275" w:lineRule="exact"/>
              <w:ind w:left="112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8671B1" w:rsidRPr="00EF7A56" w:rsidRDefault="008671B1" w:rsidP="008671B1">
            <w:pPr>
              <w:pStyle w:val="TableParagraph"/>
              <w:ind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 xml:space="preserve">Опора освещения  деревянная </w:t>
            </w:r>
            <w:proofErr w:type="spellStart"/>
            <w:r w:rsidRPr="00EF7A56">
              <w:rPr>
                <w:sz w:val="24"/>
                <w:szCs w:val="24"/>
                <w:lang w:val="ru-RU"/>
              </w:rPr>
              <w:t>антисептированная</w:t>
            </w:r>
            <w:proofErr w:type="spellEnd"/>
            <w:r w:rsidRPr="00EF7A5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671B1" w:rsidRPr="00EF7A56" w:rsidRDefault="008671B1" w:rsidP="00ED49E1">
            <w:pPr>
              <w:pStyle w:val="TableParagraph"/>
              <w:ind w:left="108" w:right="707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8671B1" w:rsidRPr="00EF7A56" w:rsidRDefault="008671B1" w:rsidP="00ED49E1">
            <w:pPr>
              <w:pStyle w:val="TableParagraph"/>
              <w:ind w:left="105" w:right="70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71B1" w:rsidRPr="00EF7A56" w:rsidRDefault="008671B1" w:rsidP="00ED49E1">
            <w:pPr>
              <w:pStyle w:val="TableParagraph"/>
              <w:ind w:left="104" w:right="707"/>
              <w:rPr>
                <w:sz w:val="24"/>
                <w:szCs w:val="24"/>
              </w:rPr>
            </w:pPr>
          </w:p>
        </w:tc>
      </w:tr>
      <w:tr w:rsidR="00783840" w:rsidRPr="00EF7A56" w:rsidTr="00ED49E1">
        <w:trPr>
          <w:trHeight w:val="1463"/>
        </w:trPr>
        <w:tc>
          <w:tcPr>
            <w:tcW w:w="468" w:type="dxa"/>
          </w:tcPr>
          <w:p w:rsidR="00783840" w:rsidRPr="00EF7A56" w:rsidRDefault="008671B1" w:rsidP="00ED49E1">
            <w:pPr>
              <w:pStyle w:val="TableParagraph"/>
              <w:spacing w:line="275" w:lineRule="exact"/>
              <w:ind w:left="112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96" w:type="dxa"/>
          </w:tcPr>
          <w:p w:rsidR="00783840" w:rsidRPr="00EF7A56" w:rsidRDefault="00783840" w:rsidP="00783840">
            <w:pPr>
              <w:pStyle w:val="TableParagraph"/>
              <w:ind w:left="108" w:right="707"/>
              <w:rPr>
                <w:noProof/>
                <w:sz w:val="24"/>
                <w:szCs w:val="24"/>
                <w:lang w:val="ru-RU" w:eastAsia="ru-RU"/>
              </w:rPr>
            </w:pPr>
            <w:r w:rsidRPr="00EF7A56">
              <w:rPr>
                <w:noProof/>
                <w:sz w:val="24"/>
                <w:szCs w:val="24"/>
                <w:lang w:val="ru-RU" w:eastAsia="ru-RU"/>
              </w:rPr>
              <w:t xml:space="preserve">Светильник с лампами </w:t>
            </w:r>
          </w:p>
        </w:tc>
        <w:tc>
          <w:tcPr>
            <w:tcW w:w="1985" w:type="dxa"/>
          </w:tcPr>
          <w:p w:rsidR="00783840" w:rsidRPr="00EF7A56" w:rsidRDefault="008671B1" w:rsidP="00ED49E1">
            <w:pPr>
              <w:pStyle w:val="TableParagraph"/>
              <w:ind w:left="108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>ФССЦ-20.3.03.07-0012</w:t>
            </w:r>
          </w:p>
        </w:tc>
        <w:tc>
          <w:tcPr>
            <w:tcW w:w="2269" w:type="dxa"/>
          </w:tcPr>
          <w:p w:rsidR="00783840" w:rsidRPr="00EF7A56" w:rsidRDefault="00783840" w:rsidP="00ED49E1">
            <w:pPr>
              <w:pStyle w:val="TableParagraph"/>
              <w:ind w:left="105" w:right="70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840" w:rsidRPr="00EF7A56" w:rsidRDefault="00783840" w:rsidP="00ED49E1">
            <w:pPr>
              <w:pStyle w:val="TableParagraph"/>
              <w:ind w:left="104" w:right="707"/>
              <w:rPr>
                <w:sz w:val="24"/>
                <w:szCs w:val="24"/>
                <w:lang w:val="ru-RU"/>
              </w:rPr>
            </w:pPr>
            <w:r w:rsidRPr="00EF7A56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783840" w:rsidRDefault="00783840" w:rsidP="00783840">
      <w:pPr>
        <w:spacing w:after="0" w:line="234" w:lineRule="atLeast"/>
        <w:ind w:right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840" w:rsidRDefault="00783840" w:rsidP="00783840">
      <w:pPr>
        <w:spacing w:after="0" w:line="234" w:lineRule="atLeast"/>
        <w:ind w:right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840" w:rsidRDefault="00783840" w:rsidP="00783840">
      <w:pPr>
        <w:spacing w:after="0" w:line="234" w:lineRule="atLeast"/>
        <w:ind w:right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840" w:rsidRDefault="00783840" w:rsidP="00783840">
      <w:pPr>
        <w:spacing w:after="0" w:line="234" w:lineRule="atLeast"/>
        <w:ind w:right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840" w:rsidRDefault="00783840" w:rsidP="00783840">
      <w:pPr>
        <w:spacing w:after="0" w:line="234" w:lineRule="atLeast"/>
        <w:ind w:right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27B3" w:rsidRDefault="007927B3"/>
    <w:sectPr w:rsidR="0079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83840"/>
    <w:rsid w:val="002E79A4"/>
    <w:rsid w:val="00783840"/>
    <w:rsid w:val="007927B3"/>
    <w:rsid w:val="008671B1"/>
    <w:rsid w:val="00E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8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3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2022-03-15T03:21:00Z</dcterms:created>
  <dcterms:modified xsi:type="dcterms:W3CDTF">2022-03-15T03:47:00Z</dcterms:modified>
</cp:coreProperties>
</file>