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СОВЕТ ДЕПУТАТОВ</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МУНИЦИПАЛЬНОГО ОБРАЗОВАНИЯ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СЕЛЬСКОГО ПОСЕЛЕНИЯ «</w:t>
      </w:r>
      <w:r w:rsidR="00A04CC1">
        <w:rPr>
          <w:rFonts w:ascii="Times New Roman" w:eastAsia="Times New Roman" w:hAnsi="Times New Roman" w:cs="Times New Roman"/>
          <w:b/>
          <w:bCs/>
          <w:sz w:val="28"/>
          <w:szCs w:val="28"/>
          <w:lang w:eastAsia="ru-RU"/>
        </w:rPr>
        <w:t>НОВОСРЕТЕНСКОЕ</w:t>
      </w:r>
      <w:r w:rsidRPr="006D11B5">
        <w:rPr>
          <w:rFonts w:ascii="Times New Roman" w:eastAsia="Times New Roman" w:hAnsi="Times New Roman" w:cs="Times New Roman"/>
          <w:b/>
          <w:bCs/>
          <w:sz w:val="28"/>
          <w:szCs w:val="28"/>
          <w:lang w:eastAsia="ru-RU"/>
        </w:rPr>
        <w:t>»</w:t>
      </w:r>
    </w:p>
    <w:p w:rsidR="00074609" w:rsidRPr="006D11B5" w:rsidRDefault="00EB526C" w:rsidP="0007460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БИЧУРСКОГО </w:t>
      </w:r>
      <w:r w:rsidR="00074609" w:rsidRPr="006D11B5">
        <w:rPr>
          <w:rFonts w:ascii="Times New Roman" w:eastAsia="Times New Roman" w:hAnsi="Times New Roman" w:cs="Times New Roman"/>
          <w:b/>
          <w:bCs/>
          <w:sz w:val="28"/>
          <w:szCs w:val="28"/>
          <w:lang w:eastAsia="ru-RU"/>
        </w:rPr>
        <w:t>РАЙОНА РЕСПУБЛИКИ БУРЯТИЯ</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РЕШЕНИЕ</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A04CC1" w:rsidRDefault="00047BDB" w:rsidP="00A04CC1">
      <w:pPr>
        <w:spacing w:after="0" w:line="240" w:lineRule="auto"/>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w:t>
      </w:r>
      <w:r w:rsidR="00A04CC1">
        <w:rPr>
          <w:rFonts w:ascii="Times New Roman" w:eastAsia="Times New Roman" w:hAnsi="Times New Roman" w:cs="Times New Roman"/>
          <w:sz w:val="28"/>
          <w:szCs w:val="28"/>
          <w:lang w:eastAsia="ru-RU"/>
        </w:rPr>
        <w:t>04</w:t>
      </w:r>
      <w:r w:rsidRPr="006D11B5">
        <w:rPr>
          <w:rFonts w:ascii="Times New Roman" w:eastAsia="Times New Roman" w:hAnsi="Times New Roman" w:cs="Times New Roman"/>
          <w:sz w:val="28"/>
          <w:szCs w:val="28"/>
          <w:lang w:eastAsia="ru-RU"/>
        </w:rPr>
        <w:t xml:space="preserve">» </w:t>
      </w:r>
      <w:r w:rsidR="00A04CC1">
        <w:rPr>
          <w:rFonts w:ascii="Times New Roman" w:eastAsia="Times New Roman" w:hAnsi="Times New Roman" w:cs="Times New Roman"/>
          <w:sz w:val="28"/>
          <w:szCs w:val="28"/>
          <w:lang w:eastAsia="ru-RU"/>
        </w:rPr>
        <w:t>июля</w:t>
      </w:r>
      <w:r w:rsidRPr="006D11B5">
        <w:rPr>
          <w:rFonts w:ascii="Times New Roman" w:eastAsia="Times New Roman" w:hAnsi="Times New Roman" w:cs="Times New Roman"/>
          <w:sz w:val="28"/>
          <w:szCs w:val="28"/>
          <w:lang w:eastAsia="ru-RU"/>
        </w:rPr>
        <w:t xml:space="preserve"> 2022 г.</w:t>
      </w:r>
      <w:r w:rsidR="00A04CC1">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 №</w:t>
      </w:r>
      <w:r w:rsidR="00A04CC1">
        <w:rPr>
          <w:rFonts w:ascii="Times New Roman" w:eastAsia="Times New Roman" w:hAnsi="Times New Roman" w:cs="Times New Roman"/>
          <w:sz w:val="28"/>
          <w:szCs w:val="28"/>
          <w:lang w:eastAsia="ru-RU"/>
        </w:rPr>
        <w:t>94</w:t>
      </w:r>
    </w:p>
    <w:p w:rsidR="00074609" w:rsidRPr="006D11B5" w:rsidRDefault="00A04CC1" w:rsidP="00A04C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7BDB" w:rsidRPr="006D11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Новосретенка.</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Cs/>
          <w:sz w:val="28"/>
          <w:szCs w:val="28"/>
          <w:lang w:eastAsia="ru-RU"/>
        </w:rPr>
        <w:t>О правилах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iCs/>
          <w:sz w:val="28"/>
          <w:szCs w:val="28"/>
          <w:lang w:eastAsia="ru-RU"/>
        </w:rPr>
        <w:t>и оформления муниципальных правовых актов муниципального образования сельского поселения «</w:t>
      </w:r>
      <w:r w:rsidR="00A04CC1">
        <w:rPr>
          <w:rFonts w:ascii="Times New Roman" w:eastAsia="Times New Roman" w:hAnsi="Times New Roman" w:cs="Times New Roman"/>
          <w:b/>
          <w:bCs/>
          <w:iCs/>
          <w:sz w:val="28"/>
          <w:szCs w:val="28"/>
          <w:lang w:eastAsia="ru-RU"/>
        </w:rPr>
        <w:t>Новосретенское</w:t>
      </w:r>
      <w:r w:rsidRPr="006D11B5">
        <w:rPr>
          <w:rFonts w:ascii="Times New Roman" w:eastAsia="Times New Roman" w:hAnsi="Times New Roman" w:cs="Times New Roman"/>
          <w:b/>
          <w:bCs/>
          <w:iCs/>
          <w:sz w:val="28"/>
          <w:szCs w:val="28"/>
          <w:lang w:eastAsia="ru-RU"/>
        </w:rPr>
        <w:t>»</w:t>
      </w:r>
      <w:r w:rsidR="005540EE" w:rsidRPr="006D11B5">
        <w:rPr>
          <w:rFonts w:ascii="Times New Roman" w:eastAsia="Times New Roman" w:hAnsi="Times New Roman" w:cs="Times New Roman"/>
          <w:b/>
          <w:bCs/>
          <w:iCs/>
          <w:sz w:val="28"/>
          <w:szCs w:val="28"/>
          <w:lang w:eastAsia="ru-RU"/>
        </w:rPr>
        <w:t xml:space="preserve"> </w:t>
      </w:r>
      <w:proofErr w:type="spellStart"/>
      <w:r w:rsidR="00EB526C">
        <w:rPr>
          <w:rFonts w:ascii="Times New Roman" w:eastAsia="Times New Roman" w:hAnsi="Times New Roman" w:cs="Times New Roman"/>
          <w:b/>
          <w:bCs/>
          <w:iCs/>
          <w:sz w:val="28"/>
          <w:szCs w:val="28"/>
          <w:lang w:eastAsia="ru-RU"/>
        </w:rPr>
        <w:t>Бичурского</w:t>
      </w:r>
      <w:proofErr w:type="spellEnd"/>
      <w:r w:rsidR="005540EE" w:rsidRPr="006D11B5">
        <w:rPr>
          <w:rFonts w:ascii="Times New Roman" w:eastAsia="Times New Roman" w:hAnsi="Times New Roman" w:cs="Times New Roman"/>
          <w:b/>
          <w:bCs/>
          <w:iCs/>
          <w:sz w:val="28"/>
          <w:szCs w:val="28"/>
          <w:lang w:eastAsia="ru-RU"/>
        </w:rPr>
        <w:t xml:space="preserve"> района Республики Бурятия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7"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Pr="006D11B5">
        <w:rPr>
          <w:rFonts w:ascii="Times New Roman" w:eastAsia="Times New Roman" w:hAnsi="Times New Roman" w:cs="Times New Roman"/>
          <w:sz w:val="28"/>
          <w:szCs w:val="28"/>
          <w:lang w:eastAsia="ru-RU"/>
        </w:rPr>
        <w:t>сельского поселения «</w:t>
      </w:r>
      <w:r w:rsidR="00A04CC1">
        <w:rPr>
          <w:rFonts w:ascii="Times New Roman" w:eastAsia="Times New Roman" w:hAnsi="Times New Roman" w:cs="Times New Roman"/>
          <w:sz w:val="28"/>
          <w:szCs w:val="28"/>
          <w:lang w:eastAsia="ru-RU"/>
        </w:rPr>
        <w:t>Новосретенское</w:t>
      </w:r>
      <w:r w:rsidRPr="006D11B5">
        <w:rPr>
          <w:rFonts w:ascii="Times New Roman" w:eastAsia="Times New Roman" w:hAnsi="Times New Roman" w:cs="Times New Roman"/>
          <w:sz w:val="28"/>
          <w:szCs w:val="28"/>
          <w:lang w:eastAsia="ru-RU"/>
        </w:rPr>
        <w:t>», Совет депутатов МО СП «</w:t>
      </w:r>
      <w:r w:rsidR="00A04CC1">
        <w:rPr>
          <w:rFonts w:ascii="Times New Roman" w:eastAsia="Times New Roman" w:hAnsi="Times New Roman" w:cs="Times New Roman"/>
          <w:sz w:val="28"/>
          <w:szCs w:val="28"/>
          <w:lang w:eastAsia="ru-RU"/>
        </w:rPr>
        <w:t>Новосретенское</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РЕШИЛ:</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Утвердить прилагаемые Правила юридической техники подготовки и оформления муниципальных правовых актов муниципального образования сельского поселения «</w:t>
      </w:r>
      <w:r w:rsidR="00A04CC1">
        <w:rPr>
          <w:rFonts w:ascii="Times New Roman" w:eastAsia="Times New Roman" w:hAnsi="Times New Roman" w:cs="Times New Roman"/>
          <w:sz w:val="28"/>
          <w:szCs w:val="28"/>
          <w:lang w:eastAsia="ru-RU"/>
        </w:rPr>
        <w:t>Новосретенское</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Настоящее решение вступает в силу с момента его подписания.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A04CC1"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A04CC1">
        <w:rPr>
          <w:rFonts w:ascii="Times New Roman" w:eastAsia="Times New Roman" w:hAnsi="Times New Roman" w:cs="Times New Roman"/>
          <w:bCs/>
          <w:sz w:val="28"/>
          <w:szCs w:val="28"/>
          <w:lang w:eastAsia="ru-RU"/>
        </w:rPr>
        <w:t>Глава МО СП «</w:t>
      </w:r>
      <w:proofErr w:type="gramStart"/>
      <w:r w:rsidR="00A04CC1" w:rsidRPr="00A04CC1">
        <w:rPr>
          <w:rFonts w:ascii="Times New Roman" w:eastAsia="Times New Roman" w:hAnsi="Times New Roman" w:cs="Times New Roman"/>
          <w:sz w:val="28"/>
          <w:szCs w:val="28"/>
          <w:lang w:eastAsia="ru-RU"/>
        </w:rPr>
        <w:t>Новосретенское</w:t>
      </w:r>
      <w:r w:rsidRPr="00A04CC1">
        <w:rPr>
          <w:rFonts w:ascii="Times New Roman" w:eastAsia="Times New Roman" w:hAnsi="Times New Roman" w:cs="Times New Roman"/>
          <w:bCs/>
          <w:sz w:val="28"/>
          <w:szCs w:val="28"/>
          <w:lang w:eastAsia="ru-RU"/>
        </w:rPr>
        <w:t xml:space="preserve">»   </w:t>
      </w:r>
      <w:proofErr w:type="gramEnd"/>
      <w:r w:rsidRPr="00A04CC1">
        <w:rPr>
          <w:rFonts w:ascii="Times New Roman" w:eastAsia="Times New Roman" w:hAnsi="Times New Roman" w:cs="Times New Roman"/>
          <w:bCs/>
          <w:sz w:val="28"/>
          <w:szCs w:val="28"/>
          <w:lang w:eastAsia="ru-RU"/>
        </w:rPr>
        <w:t xml:space="preserve">                                       </w:t>
      </w:r>
      <w:r w:rsidR="00A04CC1" w:rsidRPr="00A04CC1">
        <w:rPr>
          <w:rFonts w:ascii="Times New Roman" w:eastAsia="Times New Roman" w:hAnsi="Times New Roman" w:cs="Times New Roman"/>
          <w:bCs/>
          <w:sz w:val="28"/>
          <w:szCs w:val="28"/>
          <w:lang w:eastAsia="ru-RU"/>
        </w:rPr>
        <w:t>А.А. Слепнев.</w:t>
      </w:r>
    </w:p>
    <w:p w:rsidR="00074609" w:rsidRPr="006D11B5" w:rsidRDefault="00074609" w:rsidP="00074609">
      <w:pPr>
        <w:spacing w:after="0" w:line="240" w:lineRule="auto"/>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textWrapping" w:clear="all"/>
      </w:r>
    </w:p>
    <w:p w:rsidR="00074609" w:rsidRPr="006D11B5" w:rsidRDefault="00074609">
      <w:pP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page"/>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УТВЕРЖДЕНЫ</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решением Совета депутатов</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МО СП «</w:t>
      </w:r>
      <w:r w:rsidR="00A04CC1">
        <w:rPr>
          <w:rFonts w:ascii="Times New Roman" w:eastAsia="Times New Roman" w:hAnsi="Times New Roman" w:cs="Times New Roman"/>
          <w:sz w:val="28"/>
          <w:szCs w:val="28"/>
          <w:lang w:eastAsia="ru-RU"/>
        </w:rPr>
        <w:t>Новосретенское</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от </w:t>
      </w:r>
      <w:r w:rsidR="00E116D2">
        <w:rPr>
          <w:rFonts w:ascii="Times New Roman" w:eastAsia="Times New Roman" w:hAnsi="Times New Roman" w:cs="Times New Roman"/>
          <w:sz w:val="28"/>
          <w:szCs w:val="28"/>
          <w:lang w:eastAsia="ru-RU"/>
        </w:rPr>
        <w:t>04.07</w:t>
      </w:r>
      <w:bookmarkStart w:id="0" w:name="_GoBack"/>
      <w:bookmarkEnd w:id="0"/>
      <w:r w:rsidR="00A04CC1">
        <w:rPr>
          <w:rFonts w:ascii="Times New Roman" w:eastAsia="Times New Roman" w:hAnsi="Times New Roman" w:cs="Times New Roman"/>
          <w:sz w:val="28"/>
          <w:szCs w:val="28"/>
          <w:lang w:eastAsia="ru-RU"/>
        </w:rPr>
        <w:t>.2022</w:t>
      </w:r>
      <w:r w:rsidRPr="006D11B5">
        <w:rPr>
          <w:rFonts w:ascii="Times New Roman" w:eastAsia="Times New Roman" w:hAnsi="Times New Roman" w:cs="Times New Roman"/>
          <w:sz w:val="28"/>
          <w:szCs w:val="28"/>
          <w:lang w:eastAsia="ru-RU"/>
        </w:rPr>
        <w:t> №</w:t>
      </w:r>
      <w:r w:rsidR="00A04CC1">
        <w:rPr>
          <w:rFonts w:ascii="Times New Roman" w:eastAsia="Times New Roman" w:hAnsi="Times New Roman" w:cs="Times New Roman"/>
          <w:sz w:val="28"/>
          <w:szCs w:val="28"/>
          <w:lang w:eastAsia="ru-RU"/>
        </w:rPr>
        <w:t>94</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оформления муниципальных правовых актов</w:t>
      </w:r>
    </w:p>
    <w:p w:rsidR="00074609" w:rsidRPr="006D11B5" w:rsidRDefault="003671C2"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м</w:t>
      </w:r>
      <w:r w:rsidR="00074609" w:rsidRPr="006D11B5">
        <w:rPr>
          <w:rFonts w:ascii="Times New Roman" w:eastAsia="Times New Roman" w:hAnsi="Times New Roman" w:cs="Times New Roman"/>
          <w:b/>
          <w:bCs/>
          <w:sz w:val="28"/>
          <w:szCs w:val="28"/>
          <w:lang w:eastAsia="ru-RU"/>
        </w:rPr>
        <w:t xml:space="preserve">униципального образования сельского поселения </w:t>
      </w:r>
      <w:r w:rsidR="00074609" w:rsidRPr="00A04CC1">
        <w:rPr>
          <w:rFonts w:ascii="Times New Roman" w:eastAsia="Times New Roman" w:hAnsi="Times New Roman" w:cs="Times New Roman"/>
          <w:b/>
          <w:bCs/>
          <w:sz w:val="28"/>
          <w:szCs w:val="28"/>
          <w:lang w:eastAsia="ru-RU"/>
        </w:rPr>
        <w:t>«</w:t>
      </w:r>
      <w:r w:rsidR="00A04CC1" w:rsidRPr="00A04CC1">
        <w:rPr>
          <w:rFonts w:ascii="Times New Roman" w:eastAsia="Times New Roman" w:hAnsi="Times New Roman" w:cs="Times New Roman"/>
          <w:b/>
          <w:sz w:val="28"/>
          <w:szCs w:val="28"/>
          <w:lang w:eastAsia="ru-RU"/>
        </w:rPr>
        <w:t>Новосретенское</w:t>
      </w:r>
      <w:r w:rsidR="00074609" w:rsidRPr="006D11B5">
        <w:rPr>
          <w:rFonts w:ascii="Times New Roman" w:eastAsia="Times New Roman" w:hAnsi="Times New Roman" w:cs="Times New Roman"/>
          <w:b/>
          <w:bCs/>
          <w:sz w:val="28"/>
          <w:szCs w:val="28"/>
          <w:lang w:eastAsia="ru-RU"/>
        </w:rPr>
        <w:t>»</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Настоящие Правила юридической техники подготовки и оформления муниципальных правовых актов муниципального образования сельского поселения «</w:t>
      </w:r>
      <w:r w:rsidR="00A04CC1">
        <w:rPr>
          <w:rFonts w:ascii="Times New Roman" w:eastAsia="Times New Roman" w:hAnsi="Times New Roman" w:cs="Times New Roman"/>
          <w:sz w:val="28"/>
          <w:szCs w:val="28"/>
          <w:lang w:eastAsia="ru-RU"/>
        </w:rPr>
        <w:t>Новосретенское</w:t>
      </w:r>
      <w:r w:rsidRPr="006D11B5">
        <w:rPr>
          <w:rFonts w:ascii="Times New Roman" w:eastAsia="Times New Roman" w:hAnsi="Times New Roman" w:cs="Times New Roman"/>
          <w:sz w:val="28"/>
          <w:szCs w:val="28"/>
          <w:lang w:eastAsia="ru-RU"/>
        </w:rPr>
        <w:t>» (далее </w:t>
      </w:r>
      <w:r w:rsidRPr="006D11B5">
        <w:rPr>
          <w:rFonts w:ascii="Times New Roman" w:eastAsia="Times New Roman" w:hAnsi="Times New Roman" w:cs="Times New Roman"/>
          <w:sz w:val="28"/>
          <w:szCs w:val="28"/>
          <w:lang w:eastAsia="ru-RU"/>
        </w:rPr>
        <w:softHyphen/>
        <w:t>– Правила) содержат юридико-технические требования, предъявляемые к следующим муниципальным правовым актам муниципального образования сельского поселения «</w:t>
      </w:r>
      <w:r w:rsidR="00A04CC1">
        <w:rPr>
          <w:rFonts w:ascii="Times New Roman" w:eastAsia="Times New Roman" w:hAnsi="Times New Roman" w:cs="Times New Roman"/>
          <w:sz w:val="28"/>
          <w:szCs w:val="28"/>
          <w:lang w:eastAsia="ru-RU"/>
        </w:rPr>
        <w:t>Новосретенское</w:t>
      </w:r>
      <w:r w:rsidRPr="006D11B5">
        <w:rPr>
          <w:rFonts w:ascii="Times New Roman" w:eastAsia="Times New Roman" w:hAnsi="Times New Roman" w:cs="Times New Roman"/>
          <w:sz w:val="28"/>
          <w:szCs w:val="28"/>
          <w:lang w:eastAsia="ru-RU"/>
        </w:rPr>
        <w:t>» (далее – муниципальные правовые акты):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Уставу муниципального образования сельского поселения «</w:t>
      </w:r>
      <w:r w:rsidR="00A04CC1">
        <w:rPr>
          <w:rFonts w:ascii="Times New Roman" w:eastAsia="Times New Roman" w:hAnsi="Times New Roman" w:cs="Times New Roman"/>
          <w:sz w:val="28"/>
          <w:szCs w:val="28"/>
          <w:lang w:eastAsia="ru-RU"/>
        </w:rPr>
        <w:t>Новосретенское</w:t>
      </w:r>
      <w:r w:rsidRPr="006D11B5">
        <w:rPr>
          <w:rFonts w:ascii="Times New Roman" w:eastAsia="Times New Roman" w:hAnsi="Times New Roman" w:cs="Times New Roman"/>
          <w:sz w:val="28"/>
          <w:szCs w:val="28"/>
          <w:lang w:eastAsia="ru-RU"/>
        </w:rPr>
        <w:t>» (далее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нормативным и иным правовым актам Совета депутатов МО СП «</w:t>
      </w:r>
      <w:r w:rsidR="00A04CC1">
        <w:rPr>
          <w:rFonts w:ascii="Times New Roman" w:eastAsia="Times New Roman" w:hAnsi="Times New Roman" w:cs="Times New Roman"/>
          <w:sz w:val="28"/>
          <w:szCs w:val="28"/>
          <w:lang w:eastAsia="ru-RU"/>
        </w:rPr>
        <w:t>Новосретенское</w:t>
      </w:r>
      <w:r w:rsidRPr="006D11B5">
        <w:rPr>
          <w:rFonts w:ascii="Times New Roman" w:eastAsia="Times New Roman" w:hAnsi="Times New Roman" w:cs="Times New Roman"/>
          <w:sz w:val="28"/>
          <w:szCs w:val="28"/>
          <w:lang w:eastAsia="ru-RU"/>
        </w:rPr>
        <w:t>» (далее – правовые акты Совета депутатов);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правовым актам главы муниципального образования (далее – правовые акты Главы);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правовым актам местной администрации МО СП «</w:t>
      </w:r>
      <w:r w:rsidR="00A04CC1">
        <w:rPr>
          <w:rFonts w:ascii="Times New Roman" w:eastAsia="Times New Roman" w:hAnsi="Times New Roman" w:cs="Times New Roman"/>
          <w:sz w:val="28"/>
          <w:szCs w:val="28"/>
          <w:lang w:eastAsia="ru-RU"/>
        </w:rPr>
        <w:t>Новосретенское</w:t>
      </w:r>
      <w:r w:rsidRPr="006D11B5">
        <w:rPr>
          <w:rFonts w:ascii="Times New Roman" w:eastAsia="Times New Roman" w:hAnsi="Times New Roman" w:cs="Times New Roman"/>
          <w:sz w:val="28"/>
          <w:szCs w:val="28"/>
          <w:lang w:eastAsia="ru-RU"/>
        </w:rPr>
        <w:t>» (далее – правовые акты Администрации);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текстов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 В тексте муниципального правового акта должны использоваться глаголы регламентирующего характера, преимущественно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возвратные глаголы (с частицей «-</w:t>
      </w:r>
      <w:proofErr w:type="spellStart"/>
      <w:r w:rsidRPr="006D11B5">
        <w:rPr>
          <w:rFonts w:ascii="Times New Roman" w:eastAsia="Times New Roman" w:hAnsi="Times New Roman" w:cs="Times New Roman"/>
          <w:sz w:val="28"/>
          <w:szCs w:val="28"/>
          <w:lang w:eastAsia="ru-RU"/>
        </w:rPr>
        <w:t>ся</w:t>
      </w:r>
      <w:proofErr w:type="spellEnd"/>
      <w:r w:rsidRPr="006D11B5">
        <w:rPr>
          <w:rFonts w:ascii="Times New Roman" w:eastAsia="Times New Roman" w:hAnsi="Times New Roman" w:cs="Times New Roman"/>
          <w:sz w:val="28"/>
          <w:szCs w:val="28"/>
          <w:lang w:eastAsia="ru-RU"/>
        </w:rPr>
        <w:t>»)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8"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Конституции Республики Бурятия, законах Республики Бурятия и иных правовых актах Республики Бурятия, Уставе и иных муниципальных правовых актах.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русском языке отсутствуют имеющие тот же смысл термины и выражения;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термины иностранного происхождения являются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14. Определения понятий целесообразно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Введение сокращенной формы, которая применяется только в определенной части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w:t>
      </w:r>
      <w:r w:rsidRPr="006D11B5">
        <w:rPr>
          <w:rFonts w:ascii="Times New Roman" w:eastAsia="Times New Roman" w:hAnsi="Times New Roman" w:cs="Times New Roman"/>
          <w:sz w:val="28"/>
          <w:szCs w:val="28"/>
          <w:lang w:eastAsia="ru-RU"/>
        </w:rPr>
        <w:lastRenderedPageBreak/>
        <w:t>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17. Слова, обозначающие структурные элементы правовых актов, употребляются только в полной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18. В наименовании </w:t>
      </w:r>
      <w:hyperlink r:id="rId9"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Бурятия.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19.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срока вступления муниципального правового акта в силу (в днях, месяцах) используется словесный способ.</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w:t>
      </w:r>
      <w:r w:rsidRPr="006D11B5">
        <w:rPr>
          <w:rFonts w:ascii="Times New Roman" w:eastAsia="Times New Roman" w:hAnsi="Times New Roman" w:cs="Times New Roman"/>
          <w:sz w:val="28"/>
          <w:szCs w:val="28"/>
          <w:lang w:eastAsia="ru-RU"/>
        </w:rPr>
        <w:lastRenderedPageBreak/>
        <w:t>(обозначенный четырьмя цифрами) с добавлением слова «год» в соответствующем падеже без сокращения.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22. Числительные, образованные с добавлением элемента «-кратный»,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25. 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26. 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Pr="006D11B5">
        <w:rPr>
          <w:rFonts w:ascii="Times New Roman" w:eastAsia="Times New Roman" w:hAnsi="Times New Roman" w:cs="Times New Roman"/>
          <w:sz w:val="28"/>
          <w:szCs w:val="28"/>
          <w:lang w:eastAsia="ru-RU"/>
        </w:rPr>
        <w:t>сочетании).</w:t>
      </w:r>
      <w:r w:rsidR="008C344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Приложение является неотъемлемой составной частью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27. 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w:t>
      </w:r>
      <w:r w:rsidRPr="006D11B5">
        <w:rPr>
          <w:rFonts w:ascii="Times New Roman" w:eastAsia="Times New Roman" w:hAnsi="Times New Roman" w:cs="Times New Roman"/>
          <w:sz w:val="28"/>
          <w:szCs w:val="28"/>
          <w:lang w:eastAsia="ru-RU"/>
        </w:rPr>
        <w:lastRenderedPageBreak/>
        <w:t>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28. Правовой акт должен содержать реквизиты, предусмотренные муниципальным правовым актом.</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32. Индивидуализированный заголовок должен быть изложен в предложном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34. Преамбула нормативного муниципального правового акта (за исключением 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Pr="006D11B5">
        <w:rPr>
          <w:rFonts w:ascii="Times New Roman" w:eastAsia="Times New Roman" w:hAnsi="Times New Roman" w:cs="Times New Roman"/>
          <w:sz w:val="28"/>
          <w:szCs w:val="28"/>
          <w:lang w:eastAsia="ru-RU"/>
        </w:rPr>
        <w:t> состоит из двух абзацев. Преамбула Устава может состоять из более чем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Второй абзац содержит постановляющую фразу, состоящую из слов «РЕШИЛ» – в решениях Совета депутатов, «ПОСТАНОВЛЯЮ» – в правовых </w:t>
      </w:r>
      <w:r w:rsidRPr="006D11B5">
        <w:rPr>
          <w:rFonts w:ascii="Times New Roman" w:eastAsia="Times New Roman" w:hAnsi="Times New Roman" w:cs="Times New Roman"/>
          <w:sz w:val="28"/>
          <w:szCs w:val="28"/>
          <w:lang w:eastAsia="ru-RU"/>
        </w:rPr>
        <w:lastRenderedPageBreak/>
        <w:t>актах Главы, «ПОСТАНОВЛЯЕТ» – в постановлениях Администрации и оканчивающуюся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«я</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к муниципальным правовым актам</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bookmarkStart w:id="1" w:name="Par33"/>
      <w:bookmarkEnd w:id="1"/>
      <w:r w:rsidRPr="006D11B5">
        <w:rPr>
          <w:rFonts w:ascii="Times New Roman" w:eastAsia="Times New Roman" w:hAnsi="Times New Roman" w:cs="Times New Roman"/>
          <w:sz w:val="28"/>
          <w:szCs w:val="28"/>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форме отчета, прилагаемой к настоящему Порядку,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6. Требования к использованию ссылок на правовые акты</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w:t>
      </w:r>
      <w:r w:rsidRPr="006D11B5">
        <w:rPr>
          <w:rFonts w:ascii="Times New Roman" w:eastAsia="Times New Roman" w:hAnsi="Times New Roman" w:cs="Times New Roman"/>
          <w:sz w:val="28"/>
          <w:szCs w:val="28"/>
          <w:lang w:eastAsia="ru-RU"/>
        </w:rPr>
        <w:lastRenderedPageBreak/>
        <w:t>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67.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пункте 5 приложения 1 к настоящему Административному регламенту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69. При ссылках на Конституцию Российской Федерации, Устав Республики Бурятия,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72.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8. Требования к изложению заключительных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76.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2) определяющие порядок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77.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w:t>
      </w:r>
      <w:r w:rsidR="005E6D57" w:rsidRPr="006D11B5">
        <w:rPr>
          <w:rFonts w:ascii="Times New Roman" w:eastAsia="Times New Roman" w:hAnsi="Times New Roman" w:cs="Times New Roman"/>
          <w:sz w:val="28"/>
          <w:szCs w:val="28"/>
          <w:lang w:eastAsia="ru-RU"/>
        </w:rPr>
        <w:t xml:space="preserve"> в Республике</w:t>
      </w:r>
      <w:r w:rsidRPr="006D11B5">
        <w:rPr>
          <w:rFonts w:ascii="Times New Roman" w:eastAsia="Times New Roman" w:hAnsi="Times New Roman" w:cs="Times New Roman"/>
          <w:sz w:val="28"/>
          <w:szCs w:val="28"/>
          <w:lang w:eastAsia="ru-RU"/>
        </w:rPr>
        <w:t xml:space="preserve"> Бурятия, должностным лицам.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78.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80. Муниципальные правовые акты вступают в силу в порядке, установленном Уставом муниципального образования сельского поселения «</w:t>
      </w:r>
      <w:r w:rsidR="00A04CC1">
        <w:rPr>
          <w:rFonts w:ascii="Times New Roman" w:eastAsia="Times New Roman" w:hAnsi="Times New Roman" w:cs="Times New Roman"/>
          <w:sz w:val="28"/>
          <w:szCs w:val="28"/>
          <w:lang w:eastAsia="ru-RU"/>
        </w:rPr>
        <w:t>Новосретенское</w:t>
      </w:r>
      <w:r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w:t>
      </w:r>
      <w:r w:rsidRPr="006D11B5">
        <w:rPr>
          <w:rFonts w:ascii="Times New Roman" w:eastAsia="Times New Roman" w:hAnsi="Times New Roman" w:cs="Times New Roman"/>
          <w:sz w:val="28"/>
          <w:szCs w:val="28"/>
          <w:lang w:eastAsia="ru-RU"/>
        </w:rPr>
        <w:lastRenderedPageBreak/>
        <w:t>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E21E39" w:rsidRPr="006D11B5">
        <w:rPr>
          <w:rFonts w:ascii="Times New Roman" w:eastAsia="Times New Roman" w:hAnsi="Times New Roman" w:cs="Times New Roman"/>
          <w:sz w:val="28"/>
          <w:szCs w:val="28"/>
          <w:lang w:eastAsia="ru-RU"/>
        </w:rPr>
        <w:t>«</w:t>
      </w:r>
      <w:r w:rsidR="00A04CC1">
        <w:rPr>
          <w:rFonts w:ascii="Times New Roman" w:eastAsia="Times New Roman" w:hAnsi="Times New Roman" w:cs="Times New Roman"/>
          <w:sz w:val="28"/>
          <w:szCs w:val="28"/>
          <w:lang w:eastAsia="ru-RU"/>
        </w:rPr>
        <w:t>Новосретенское</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Устав _____ муниципального образования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_____ муниципального образования от 27 марта 2017 года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Заявитель с заявлением представляет следующие документы (далее – документы):»;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97.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w:t>
      </w:r>
      <w:r w:rsidRPr="006D11B5">
        <w:rPr>
          <w:rFonts w:ascii="Times New Roman" w:eastAsia="Times New Roman" w:hAnsi="Times New Roman" w:cs="Times New Roman"/>
          <w:sz w:val="28"/>
          <w:szCs w:val="28"/>
          <w:lang w:eastAsia="ru-RU"/>
        </w:rPr>
        <w:lastRenderedPageBreak/>
        <w:t>элемента соответствующего уровня (например, глава 5</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статья 42</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пункты 7</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7</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подпункты 9</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9</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101.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дополнение абзацами может производиться только в конец соответствующего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«Внести в статью 7 Устава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_____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 </w:t>
      </w:r>
      <w:proofErr w:type="gramStart"/>
      <w:r w:rsidRPr="006D11B5">
        <w:rPr>
          <w:rFonts w:ascii="Times New Roman" w:eastAsia="Times New Roman" w:hAnsi="Times New Roman" w:cs="Times New Roman"/>
          <w:sz w:val="28"/>
          <w:szCs w:val="28"/>
          <w:lang w:eastAsia="ru-RU"/>
        </w:rPr>
        <w:t>… »</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lastRenderedPageBreak/>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hyperlink r:id="rId10" w:tgtFrame="_blank" w:history="1">
        <w:r w:rsidRPr="006D11B5">
          <w:rPr>
            <w:rFonts w:ascii="Times New Roman" w:eastAsia="Times New Roman" w:hAnsi="Times New Roman" w:cs="Times New Roman"/>
            <w:sz w:val="28"/>
            <w:szCs w:val="28"/>
            <w:lang w:eastAsia="ru-RU"/>
          </w:rPr>
          <w:t>....</w:t>
        </w:r>
      </w:hyperlink>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6D11B5">
        <w:rPr>
          <w:rFonts w:ascii="Times New Roman" w:eastAsia="Times New Roman" w:hAnsi="Times New Roman" w:cs="Times New Roman"/>
          <w:i/>
          <w:iCs/>
          <w:sz w:val="28"/>
          <w:szCs w:val="28"/>
          <w:lang w:eastAsia="ru-RU"/>
        </w:rPr>
        <w:t>(статьей, пунктом и так далее)</w:t>
      </w:r>
      <w:r w:rsidRPr="006D11B5">
        <w:rPr>
          <w:rFonts w:ascii="Times New Roman" w:eastAsia="Times New Roman" w:hAnsi="Times New Roman" w:cs="Times New Roman"/>
          <w:sz w:val="28"/>
          <w:szCs w:val="28"/>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6D11B5">
        <w:rPr>
          <w:rFonts w:ascii="Times New Roman" w:eastAsia="Times New Roman" w:hAnsi="Times New Roman" w:cs="Times New Roman"/>
          <w:i/>
          <w:iCs/>
          <w:sz w:val="28"/>
          <w:szCs w:val="28"/>
          <w:lang w:eastAsia="ru-RU"/>
        </w:rPr>
        <w:t>(номер словами)</w:t>
      </w:r>
      <w:r w:rsidRPr="006D11B5">
        <w:rPr>
          <w:rFonts w:ascii="Times New Roman" w:eastAsia="Times New Roman" w:hAnsi="Times New Roman" w:cs="Times New Roman"/>
          <w:sz w:val="28"/>
          <w:szCs w:val="28"/>
          <w:lang w:eastAsia="ru-RU"/>
        </w:rPr>
        <w:t> 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 заменить словами «… </w:t>
      </w:r>
      <w:r w:rsidRPr="006D11B5">
        <w:rPr>
          <w:rFonts w:ascii="Times New Roman" w:eastAsia="Times New Roman" w:hAnsi="Times New Roman" w:cs="Times New Roman"/>
          <w:i/>
          <w:iCs/>
          <w:sz w:val="28"/>
          <w:szCs w:val="28"/>
          <w:lang w:eastAsia="ru-RU"/>
        </w:rPr>
        <w:t xml:space="preserve">(слова указываются в </w:t>
      </w:r>
      <w:r w:rsidRPr="006D11B5">
        <w:rPr>
          <w:rFonts w:ascii="Times New Roman" w:eastAsia="Times New Roman" w:hAnsi="Times New Roman" w:cs="Times New Roman"/>
          <w:i/>
          <w:iCs/>
          <w:sz w:val="28"/>
          <w:szCs w:val="28"/>
          <w:lang w:eastAsia="ru-RU"/>
        </w:rPr>
        <w:lastRenderedPageBreak/>
        <w:t>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признании утратившими силу (об отмене) муниципальных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положений муниципальных правовых актов</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«Об отмене решения Совета депутатов _____ муниципального образования …» или «О признании утратившим силу решения Совета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признании утратившим силу подпункта… пункта… решения Совета депутатов _____ муниципального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признании утратившими силу отдельных положений решения Совета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w:t>
      </w:r>
      <w:r w:rsidRPr="006D11B5">
        <w:rPr>
          <w:rFonts w:ascii="Times New Roman" w:eastAsia="Times New Roman" w:hAnsi="Times New Roman" w:cs="Times New Roman"/>
          <w:sz w:val="28"/>
          <w:szCs w:val="28"/>
          <w:lang w:eastAsia="ru-RU"/>
        </w:rPr>
        <w:lastRenderedPageBreak/>
        <w:t>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«Об отмене отдельных решений Совета депутатов _____ муниципального образования» или «О признании утратившими силу отдельных решений Совета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«Об отмене отдельных правовых актов администрации _____ муниципального образования» или «О признании утратившими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w:t>
      </w:r>
      <w:r w:rsidRPr="006D11B5">
        <w:rPr>
          <w:rFonts w:ascii="Times New Roman" w:eastAsia="Times New Roman" w:hAnsi="Times New Roman" w:cs="Times New Roman"/>
          <w:sz w:val="28"/>
          <w:szCs w:val="28"/>
          <w:lang w:eastAsia="ru-RU"/>
        </w:rPr>
        <w:lastRenderedPageBreak/>
        <w:t>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114. Перечень, предусмотренный пунктом 113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w:t>
      </w:r>
      <w:r w:rsidRPr="006D11B5">
        <w:rPr>
          <w:rFonts w:ascii="Times New Roman" w:eastAsia="Times New Roman" w:hAnsi="Times New Roman" w:cs="Times New Roman"/>
          <w:sz w:val="28"/>
          <w:szCs w:val="28"/>
          <w:lang w:eastAsia="ru-RU"/>
        </w:rPr>
        <w:lastRenderedPageBreak/>
        <w:t>также заключительные и (или) переходные положения), необходимо отменить муниципальный правовой акт полностью.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120.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47BDB"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6D11B5" w:rsidRDefault="00047BD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приостановлении действия решения Совета депутатов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приостановлении действия подпункта… пункта… решения Совета депутатов 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приостановлении действия отдельных положений решения Совета депутатов 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w:t>
      </w:r>
      <w:r w:rsidRPr="006D11B5">
        <w:rPr>
          <w:rFonts w:ascii="Times New Roman" w:eastAsia="Times New Roman" w:hAnsi="Times New Roman" w:cs="Times New Roman"/>
          <w:sz w:val="28"/>
          <w:szCs w:val="28"/>
          <w:lang w:eastAsia="ru-RU"/>
        </w:rPr>
        <w:lastRenderedPageBreak/>
        <w:t>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приостановлении действия отдельных решений Совета депутатов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6D11B5" w:rsidRDefault="001464E1">
      <w:pPr>
        <w:rPr>
          <w:rFonts w:ascii="Times New Roman" w:hAnsi="Times New Roman" w:cs="Times New Roman"/>
          <w:sz w:val="28"/>
          <w:szCs w:val="28"/>
        </w:rPr>
      </w:pPr>
    </w:p>
    <w:sectPr w:rsidR="001464E1" w:rsidRPr="006D11B5" w:rsidSect="008F244A">
      <w:headerReference w:type="default" r:id="rId1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3E" w:rsidRDefault="00490F3E" w:rsidP="005540EE">
      <w:pPr>
        <w:spacing w:after="0" w:line="240" w:lineRule="auto"/>
      </w:pPr>
      <w:r>
        <w:separator/>
      </w:r>
    </w:p>
  </w:endnote>
  <w:endnote w:type="continuationSeparator" w:id="0">
    <w:p w:rsidR="00490F3E" w:rsidRDefault="00490F3E" w:rsidP="005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3E" w:rsidRDefault="00490F3E" w:rsidP="005540EE">
      <w:pPr>
        <w:spacing w:after="0" w:line="240" w:lineRule="auto"/>
      </w:pPr>
      <w:r>
        <w:separator/>
      </w:r>
    </w:p>
  </w:footnote>
  <w:footnote w:type="continuationSeparator" w:id="0">
    <w:p w:rsidR="00490F3E" w:rsidRDefault="00490F3E" w:rsidP="0055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71729372"/>
      <w:docPartObj>
        <w:docPartGallery w:val="Page Numbers (Top of Page)"/>
        <w:docPartUnique/>
      </w:docPartObj>
    </w:sdtPr>
    <w:sdtEndPr/>
    <w:sdtContent>
      <w:p w:rsidR="005540EE" w:rsidRPr="005540EE" w:rsidRDefault="005540EE">
        <w:pPr>
          <w:pStyle w:val="a4"/>
          <w:jc w:val="center"/>
          <w:rPr>
            <w:rFonts w:ascii="Times New Roman" w:hAnsi="Times New Roman" w:cs="Times New Roman"/>
          </w:rPr>
        </w:pPr>
        <w:r w:rsidRPr="005540EE">
          <w:rPr>
            <w:rFonts w:ascii="Times New Roman" w:hAnsi="Times New Roman" w:cs="Times New Roman"/>
          </w:rPr>
          <w:fldChar w:fldCharType="begin"/>
        </w:r>
        <w:r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E116D2">
          <w:rPr>
            <w:rFonts w:ascii="Times New Roman" w:hAnsi="Times New Roman" w:cs="Times New Roman"/>
            <w:noProof/>
          </w:rPr>
          <w:t>21</w:t>
        </w:r>
        <w:r w:rsidRPr="005540EE">
          <w:rPr>
            <w:rFonts w:ascii="Times New Roman" w:hAnsi="Times New Roman" w:cs="Times New Roman"/>
          </w:rPr>
          <w:fldChar w:fldCharType="end"/>
        </w:r>
      </w:p>
    </w:sdtContent>
  </w:sdt>
  <w:p w:rsidR="005540EE" w:rsidRDefault="005540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09"/>
    <w:rsid w:val="00047BDB"/>
    <w:rsid w:val="00074609"/>
    <w:rsid w:val="000A3530"/>
    <w:rsid w:val="001464E1"/>
    <w:rsid w:val="00223811"/>
    <w:rsid w:val="003671C2"/>
    <w:rsid w:val="00490F3E"/>
    <w:rsid w:val="0050386B"/>
    <w:rsid w:val="005540EE"/>
    <w:rsid w:val="005564AD"/>
    <w:rsid w:val="005E248A"/>
    <w:rsid w:val="005E6D57"/>
    <w:rsid w:val="006D11B5"/>
    <w:rsid w:val="007805E1"/>
    <w:rsid w:val="008C3440"/>
    <w:rsid w:val="008F244A"/>
    <w:rsid w:val="00A04CC1"/>
    <w:rsid w:val="00CF0687"/>
    <w:rsid w:val="00E116D2"/>
    <w:rsid w:val="00E21E39"/>
    <w:rsid w:val="00E4741C"/>
    <w:rsid w:val="00EB526C"/>
    <w:rsid w:val="00ED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6947"/>
  <w15:chartTrackingRefBased/>
  <w15:docId w15:val="{5270D96F-7A23-4978-843F-667A5DC5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5D4560C-D530-4955-BF7E-F734337AE80B" TargetMode="External"/><Relationship Id="rId13" Type="http://schemas.openxmlformats.org/officeDocument/2006/relationships/hyperlink" Target="http://pravo-search.minjust.ru:8080/bigs/showDocument.html?id=27CD428C-E9C1-4BA6-85DB-BFB9B83DF0A8" TargetMode="Externa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27CD428C-E9C1-4BA6-85DB-BFB9B83DF0A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avo-search.minjust.ru:8080/bigs/showDocument.html?id=27CD428C-E9C1-4BA6-85DB-BFB9B83DF0A8"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C31A-23AC-4EE0-BDC2-66B42574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9927</Words>
  <Characters>56590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Тубчинов Антон</dc:creator>
  <cp:keywords/>
  <dc:description/>
  <cp:lastModifiedBy>79245</cp:lastModifiedBy>
  <cp:revision>11</cp:revision>
  <cp:lastPrinted>2022-07-20T02:32:00Z</cp:lastPrinted>
  <dcterms:created xsi:type="dcterms:W3CDTF">2022-05-11T13:15:00Z</dcterms:created>
  <dcterms:modified xsi:type="dcterms:W3CDTF">2022-07-20T02:37:00Z</dcterms:modified>
</cp:coreProperties>
</file>